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47" w:rsidRDefault="00D04A47" w:rsidP="00D04A47">
      <w:pPr>
        <w:spacing w:before="100" w:beforeAutospacing="1" w:after="100" w:afterAutospacing="1"/>
        <w:contextualSpacing/>
        <w:jc w:val="right"/>
        <w:rPr>
          <w:b/>
          <w:bCs/>
          <w:i/>
          <w:caps/>
          <w:color w:val="7F7F7F" w:themeColor="text1" w:themeTint="80"/>
        </w:rPr>
      </w:pPr>
    </w:p>
    <w:p w:rsidR="00D04A47" w:rsidRDefault="00D04A47" w:rsidP="00D04A47">
      <w:pPr>
        <w:spacing w:before="100" w:beforeAutospacing="1" w:after="100" w:afterAutospacing="1"/>
        <w:contextualSpacing/>
        <w:jc w:val="right"/>
        <w:rPr>
          <w:b/>
          <w:bCs/>
          <w:i/>
          <w:caps/>
          <w:color w:val="7F7F7F" w:themeColor="text1" w:themeTint="80"/>
        </w:rPr>
      </w:pPr>
    </w:p>
    <w:p w:rsidR="00D04A47" w:rsidRPr="00592413" w:rsidRDefault="00D04A47" w:rsidP="00D04A47">
      <w:pPr>
        <w:spacing w:before="100" w:beforeAutospacing="1" w:after="100" w:afterAutospacing="1"/>
        <w:contextualSpacing/>
        <w:jc w:val="right"/>
        <w:rPr>
          <w:rFonts w:asciiTheme="majorHAnsi" w:hAnsiTheme="majorHAnsi"/>
          <w:b/>
          <w:bCs/>
          <w:i/>
          <w:caps/>
          <w:color w:val="7F7F7F" w:themeColor="text1" w:themeTint="80"/>
        </w:rPr>
      </w:pPr>
      <w:r w:rsidRPr="00592413">
        <w:rPr>
          <w:rFonts w:asciiTheme="majorHAnsi" w:hAnsiTheme="majorHAnsi"/>
          <w:b/>
          <w:bCs/>
          <w:i/>
          <w:caps/>
          <w:noProof/>
          <w:color w:val="7F7F7F" w:themeColor="text1" w:themeTint="80"/>
          <w:lang w:eastAsia="de-DE"/>
        </w:rPr>
        <w:drawing>
          <wp:anchor distT="0" distB="0" distL="114300" distR="114300" simplePos="0" relativeHeight="251659264" behindDoc="1" locked="0" layoutInCell="1" allowOverlap="1">
            <wp:simplePos x="0" y="0"/>
            <wp:positionH relativeFrom="column">
              <wp:posOffset>0</wp:posOffset>
            </wp:positionH>
            <wp:positionV relativeFrom="paragraph">
              <wp:posOffset>-571500</wp:posOffset>
            </wp:positionV>
            <wp:extent cx="973666" cy="956733"/>
            <wp:effectExtent l="25400" t="0" r="0" b="0"/>
            <wp:wrapTight wrapText="bothSides">
              <wp:wrapPolygon edited="0">
                <wp:start x="-563" y="0"/>
                <wp:lineTo x="-563" y="21218"/>
                <wp:lineTo x="21412" y="21218"/>
                <wp:lineTo x="21412" y="0"/>
                <wp:lineTo x="-563"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973666" cy="956733"/>
                    </a:xfrm>
                    <a:prstGeom prst="rect">
                      <a:avLst/>
                    </a:prstGeom>
                    <a:noFill/>
                    <a:ln w="9525">
                      <a:noFill/>
                      <a:miter lim="800000"/>
                      <a:headEnd/>
                      <a:tailEnd/>
                    </a:ln>
                  </pic:spPr>
                </pic:pic>
              </a:graphicData>
            </a:graphic>
          </wp:anchor>
        </w:drawing>
      </w:r>
      <w:r w:rsidR="00A66674">
        <w:rPr>
          <w:rFonts w:asciiTheme="majorHAnsi" w:hAnsiTheme="majorHAnsi"/>
          <w:b/>
          <w:bCs/>
          <w:i/>
          <w:caps/>
          <w:color w:val="7F7F7F" w:themeColor="text1" w:themeTint="80"/>
        </w:rPr>
        <w:t>PresseNOTIZ</w:t>
      </w:r>
    </w:p>
    <w:p w:rsidR="00D04A47" w:rsidRPr="00ED27AE" w:rsidRDefault="00D04A47" w:rsidP="00D04A47">
      <w:pPr>
        <w:spacing w:before="100" w:beforeAutospacing="1" w:after="100" w:afterAutospacing="1"/>
        <w:contextualSpacing/>
        <w:jc w:val="right"/>
        <w:rPr>
          <w:rFonts w:cs="Arial"/>
          <w:b/>
          <w:color w:val="B49949"/>
          <w:szCs w:val="20"/>
        </w:rPr>
      </w:pPr>
      <w:r>
        <w:rPr>
          <w:b/>
          <w:bCs/>
          <w:i/>
          <w:color w:val="B49949"/>
        </w:rPr>
        <w:t>____________</w:t>
      </w:r>
      <w:r w:rsidRPr="00ED27AE">
        <w:rPr>
          <w:b/>
          <w:bCs/>
          <w:i/>
          <w:color w:val="B49949"/>
        </w:rPr>
        <w:t>___________________________________________</w:t>
      </w:r>
    </w:p>
    <w:p w:rsidR="00461824" w:rsidRDefault="00A66674" w:rsidP="00D04A47">
      <w:pPr>
        <w:widowControl w:val="0"/>
        <w:autoSpaceDE w:val="0"/>
        <w:autoSpaceDN w:val="0"/>
        <w:adjustRightInd w:val="0"/>
        <w:spacing w:before="200" w:line="276" w:lineRule="auto"/>
        <w:ind w:right="-432"/>
        <w:jc w:val="both"/>
        <w:rPr>
          <w:rFonts w:ascii="Calibri" w:hAnsi="Calibri" w:cs="Calibri"/>
          <w:b/>
          <w:bCs/>
          <w:szCs w:val="22"/>
        </w:rPr>
      </w:pPr>
    </w:p>
    <w:p w:rsidR="00461824" w:rsidRDefault="005742F8" w:rsidP="00D04A47">
      <w:pPr>
        <w:widowControl w:val="0"/>
        <w:autoSpaceDE w:val="0"/>
        <w:autoSpaceDN w:val="0"/>
        <w:adjustRightInd w:val="0"/>
        <w:spacing w:before="200" w:line="276" w:lineRule="auto"/>
        <w:ind w:right="-432"/>
        <w:jc w:val="both"/>
        <w:rPr>
          <w:rFonts w:ascii="Calibri" w:hAnsi="Calibri" w:cs="Calibri"/>
          <w:b/>
          <w:bCs/>
          <w:szCs w:val="22"/>
        </w:rPr>
      </w:pPr>
      <w:r>
        <w:rPr>
          <w:rFonts w:ascii="Calibri" w:hAnsi="Calibri" w:cs="Calibri"/>
          <w:b/>
          <w:bCs/>
          <w:noProof/>
          <w:szCs w:val="22"/>
          <w:lang w:eastAsia="de-DE"/>
        </w:rPr>
        <w:drawing>
          <wp:anchor distT="0" distB="0" distL="114300" distR="114300" simplePos="0" relativeHeight="251660288" behindDoc="1" locked="0" layoutInCell="1" allowOverlap="1">
            <wp:simplePos x="0" y="0"/>
            <wp:positionH relativeFrom="column">
              <wp:posOffset>0</wp:posOffset>
            </wp:positionH>
            <wp:positionV relativeFrom="paragraph">
              <wp:posOffset>19685</wp:posOffset>
            </wp:positionV>
            <wp:extent cx="3020695" cy="2012315"/>
            <wp:effectExtent l="25400" t="0" r="1905" b="0"/>
            <wp:wrapTight wrapText="bothSides">
              <wp:wrapPolygon edited="0">
                <wp:start x="-182" y="0"/>
                <wp:lineTo x="-182" y="21539"/>
                <wp:lineTo x="21614" y="21539"/>
                <wp:lineTo x="21614" y="0"/>
                <wp:lineTo x="-182" y="0"/>
              </wp:wrapPolygon>
            </wp:wrapTight>
            <wp:docPr id="2" name="" descr=":Bilder für Newsletter:IMG_0262 kleiner Eros und die Lie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 für Newsletter:IMG_0262 kleiner Eros und die Liebe.jpg"/>
                    <pic:cNvPicPr>
                      <a:picLocks noChangeAspect="1" noChangeArrowheads="1"/>
                    </pic:cNvPicPr>
                  </pic:nvPicPr>
                  <pic:blipFill>
                    <a:blip r:embed="rId5"/>
                    <a:srcRect/>
                    <a:stretch>
                      <a:fillRect/>
                    </a:stretch>
                  </pic:blipFill>
                  <pic:spPr bwMode="auto">
                    <a:xfrm>
                      <a:off x="0" y="0"/>
                      <a:ext cx="3020695" cy="2012315"/>
                    </a:xfrm>
                    <a:prstGeom prst="rect">
                      <a:avLst/>
                    </a:prstGeom>
                    <a:noFill/>
                    <a:ln w="9525">
                      <a:noFill/>
                      <a:miter lim="800000"/>
                      <a:headEnd/>
                      <a:tailEnd/>
                    </a:ln>
                  </pic:spPr>
                </pic:pic>
              </a:graphicData>
            </a:graphic>
          </wp:anchor>
        </w:drawing>
      </w:r>
    </w:p>
    <w:p w:rsidR="00461824" w:rsidRDefault="00A66674" w:rsidP="00D04A47">
      <w:pPr>
        <w:widowControl w:val="0"/>
        <w:autoSpaceDE w:val="0"/>
        <w:autoSpaceDN w:val="0"/>
        <w:adjustRightInd w:val="0"/>
        <w:spacing w:before="200" w:line="276" w:lineRule="auto"/>
        <w:ind w:right="-432"/>
        <w:jc w:val="both"/>
        <w:rPr>
          <w:rFonts w:ascii="Calibri" w:hAnsi="Calibri" w:cs="Calibri"/>
          <w:b/>
          <w:bCs/>
          <w:szCs w:val="22"/>
        </w:rPr>
      </w:pPr>
    </w:p>
    <w:p w:rsidR="00D04A47" w:rsidRPr="009E0BA6" w:rsidRDefault="00D04A47" w:rsidP="00D04A47">
      <w:pPr>
        <w:widowControl w:val="0"/>
        <w:autoSpaceDE w:val="0"/>
        <w:autoSpaceDN w:val="0"/>
        <w:adjustRightInd w:val="0"/>
        <w:spacing w:before="200" w:line="276" w:lineRule="auto"/>
        <w:ind w:right="-432"/>
        <w:jc w:val="both"/>
        <w:rPr>
          <w:rFonts w:ascii="Calibri" w:hAnsi="Calibri" w:cs="Calibri"/>
          <w:b/>
          <w:bCs/>
          <w:szCs w:val="22"/>
        </w:rPr>
      </w:pPr>
    </w:p>
    <w:p w:rsidR="00461824" w:rsidRPr="00461824" w:rsidRDefault="00A66674" w:rsidP="00592413">
      <w:pPr>
        <w:widowControl w:val="0"/>
        <w:autoSpaceDE w:val="0"/>
        <w:autoSpaceDN w:val="0"/>
        <w:adjustRightInd w:val="0"/>
        <w:spacing w:after="200" w:line="276" w:lineRule="auto"/>
        <w:ind w:right="-431"/>
        <w:contextualSpacing/>
        <w:jc w:val="both"/>
        <w:rPr>
          <w:rFonts w:ascii="Calibri" w:hAnsi="Calibri" w:cs="Calibri"/>
          <w:i/>
          <w:szCs w:val="22"/>
        </w:rPr>
      </w:pPr>
    </w:p>
    <w:p w:rsidR="00461824" w:rsidRPr="00461824" w:rsidRDefault="005742F8" w:rsidP="00461824">
      <w:pPr>
        <w:widowControl w:val="0"/>
        <w:autoSpaceDE w:val="0"/>
        <w:autoSpaceDN w:val="0"/>
        <w:adjustRightInd w:val="0"/>
        <w:spacing w:before="200" w:line="276" w:lineRule="auto"/>
        <w:ind w:right="-431"/>
        <w:contextualSpacing/>
        <w:jc w:val="both"/>
        <w:rPr>
          <w:rFonts w:ascii="Calibri" w:hAnsi="Calibri" w:cs="Calibri"/>
          <w:b/>
          <w:bCs/>
          <w:i/>
          <w:szCs w:val="22"/>
        </w:rPr>
      </w:pPr>
      <w:r w:rsidRPr="00461824">
        <w:rPr>
          <w:rFonts w:ascii="Calibri" w:hAnsi="Calibri" w:cs="Calibri"/>
          <w:b/>
          <w:bCs/>
          <w:i/>
          <w:szCs w:val="22"/>
        </w:rPr>
        <w:t xml:space="preserve">Eros und die Liebe </w:t>
      </w:r>
    </w:p>
    <w:p w:rsidR="00461824" w:rsidRPr="00461824" w:rsidRDefault="005742F8" w:rsidP="00461824">
      <w:pPr>
        <w:widowControl w:val="0"/>
        <w:autoSpaceDE w:val="0"/>
        <w:autoSpaceDN w:val="0"/>
        <w:adjustRightInd w:val="0"/>
        <w:spacing w:before="200" w:line="276" w:lineRule="auto"/>
        <w:ind w:right="-431"/>
        <w:contextualSpacing/>
        <w:jc w:val="both"/>
        <w:rPr>
          <w:rFonts w:ascii="Calibri" w:hAnsi="Calibri" w:cs="Calibri"/>
          <w:iCs/>
          <w:szCs w:val="22"/>
        </w:rPr>
      </w:pPr>
      <w:r w:rsidRPr="00461824">
        <w:rPr>
          <w:rFonts w:ascii="Calibri" w:hAnsi="Calibri" w:cs="Calibri"/>
          <w:iCs/>
          <w:szCs w:val="22"/>
        </w:rPr>
        <w:t>Sinnlichkeit tiefer erfahren und beleben</w:t>
      </w:r>
    </w:p>
    <w:p w:rsidR="00461824" w:rsidRPr="009E0BA6" w:rsidRDefault="005742F8" w:rsidP="00461824">
      <w:pPr>
        <w:widowControl w:val="0"/>
        <w:autoSpaceDE w:val="0"/>
        <w:autoSpaceDN w:val="0"/>
        <w:adjustRightInd w:val="0"/>
        <w:spacing w:after="200" w:line="276" w:lineRule="auto"/>
        <w:ind w:right="-431"/>
        <w:contextualSpacing/>
        <w:jc w:val="both"/>
        <w:rPr>
          <w:rFonts w:ascii="Calibri" w:hAnsi="Calibri" w:cs="Calibri"/>
          <w:szCs w:val="22"/>
        </w:rPr>
      </w:pPr>
      <w:r w:rsidRPr="009E0BA6">
        <w:rPr>
          <w:rFonts w:ascii="Calibri" w:hAnsi="Calibri" w:cs="Calibri"/>
          <w:szCs w:val="22"/>
        </w:rPr>
        <w:t>Kreativworkshop für Paare</w:t>
      </w:r>
    </w:p>
    <w:p w:rsidR="00461824" w:rsidRDefault="00A66674" w:rsidP="00592413">
      <w:pPr>
        <w:widowControl w:val="0"/>
        <w:autoSpaceDE w:val="0"/>
        <w:autoSpaceDN w:val="0"/>
        <w:adjustRightInd w:val="0"/>
        <w:spacing w:after="200" w:line="276" w:lineRule="auto"/>
        <w:ind w:right="-431"/>
        <w:contextualSpacing/>
        <w:jc w:val="both"/>
        <w:rPr>
          <w:rFonts w:ascii="Calibri" w:hAnsi="Calibri" w:cs="Calibri"/>
          <w:szCs w:val="22"/>
        </w:rPr>
      </w:pPr>
    </w:p>
    <w:p w:rsidR="00461824" w:rsidRDefault="00A66674" w:rsidP="00592413">
      <w:pPr>
        <w:widowControl w:val="0"/>
        <w:autoSpaceDE w:val="0"/>
        <w:autoSpaceDN w:val="0"/>
        <w:adjustRightInd w:val="0"/>
        <w:spacing w:after="200" w:line="276" w:lineRule="auto"/>
        <w:ind w:right="-431"/>
        <w:contextualSpacing/>
        <w:jc w:val="both"/>
        <w:rPr>
          <w:rFonts w:ascii="Calibri" w:hAnsi="Calibri" w:cs="Calibri"/>
          <w:szCs w:val="22"/>
        </w:rPr>
      </w:pPr>
    </w:p>
    <w:p w:rsidR="00592413" w:rsidRPr="009E0BA6" w:rsidRDefault="00D04A47" w:rsidP="00592413">
      <w:pPr>
        <w:widowControl w:val="0"/>
        <w:autoSpaceDE w:val="0"/>
        <w:autoSpaceDN w:val="0"/>
        <w:adjustRightInd w:val="0"/>
        <w:spacing w:after="200" w:line="276" w:lineRule="auto"/>
        <w:ind w:right="-431"/>
        <w:contextualSpacing/>
        <w:jc w:val="both"/>
        <w:rPr>
          <w:rFonts w:ascii="Calibri" w:hAnsi="Calibri" w:cs="Calibri"/>
          <w:szCs w:val="22"/>
        </w:rPr>
      </w:pPr>
      <w:r w:rsidRPr="009E0BA6">
        <w:rPr>
          <w:rFonts w:ascii="Calibri" w:hAnsi="Calibri" w:cs="Calibri"/>
          <w:szCs w:val="22"/>
        </w:rPr>
        <w:t xml:space="preserve">Von Paarbeziehungen erwarten wir höchstes Glück und verfangen uns jedoch oftmals im Dickicht des Alltags. Wenn es in der Beziehung nicht mehr klappt, man sich im Alltag gegenseitig „auf die Zehen steigt“, fehlt in der Beziehung meist etwas ganz Wesentliches: Vertrauen! Ohne Vertrauen keine Leidenschaft und umgekehrt – und beide sind für eine Liebesbeziehung essenziell. </w:t>
      </w:r>
    </w:p>
    <w:p w:rsidR="00D04A47" w:rsidRPr="009E0BA6" w:rsidRDefault="00D04A47" w:rsidP="00592413">
      <w:pPr>
        <w:widowControl w:val="0"/>
        <w:autoSpaceDE w:val="0"/>
        <w:autoSpaceDN w:val="0"/>
        <w:adjustRightInd w:val="0"/>
        <w:spacing w:after="200" w:line="276" w:lineRule="auto"/>
        <w:ind w:right="-431"/>
        <w:contextualSpacing/>
        <w:jc w:val="both"/>
        <w:rPr>
          <w:rFonts w:ascii="Calibri" w:hAnsi="Calibri" w:cs="Calibri"/>
          <w:szCs w:val="22"/>
        </w:rPr>
      </w:pPr>
      <w:r w:rsidRPr="009E0BA6">
        <w:rPr>
          <w:rFonts w:ascii="Calibri" w:hAnsi="Calibri" w:cs="Calibri"/>
          <w:szCs w:val="22"/>
        </w:rPr>
        <w:t xml:space="preserve">In den Kreativworkshops für Paare der Praxiswerkstatt kommen aktuelle Beziehungsthemen zur Sprache und die Teilnehmer  erfahren, an welchen Stellen sie sich immer wieder in  Konflikte verstricken. Ein ideales Medium, um der Liebe neuen Schwung zu geben, bietet hier der Tanz. Im Zusammenspiel der Temperamente, im </w:t>
      </w:r>
      <w:r w:rsidR="005742F8" w:rsidRPr="009E0BA6">
        <w:rPr>
          <w:rFonts w:ascii="Calibri" w:hAnsi="Calibri" w:cs="Calibri"/>
          <w:szCs w:val="22"/>
        </w:rPr>
        <w:t>w</w:t>
      </w:r>
      <w:r w:rsidRPr="009E0BA6">
        <w:rPr>
          <w:rFonts w:ascii="Calibri" w:hAnsi="Calibri" w:cs="Calibri"/>
          <w:szCs w:val="22"/>
        </w:rPr>
        <w:t>echselseitigen Geben und Nehmen, von Hingabe und Führung, kreiert jedes Paar den Rhythmus ihrer Liebe neu. Sich als Paar bewusst Zeit nehmen u</w:t>
      </w:r>
      <w:r w:rsidR="005742F8" w:rsidRPr="009E0BA6">
        <w:rPr>
          <w:rFonts w:ascii="Calibri" w:hAnsi="Calibri" w:cs="Calibri"/>
          <w:szCs w:val="22"/>
        </w:rPr>
        <w:t>nd sich aufeinander einzulassen</w:t>
      </w:r>
      <w:r w:rsidRPr="009E0BA6">
        <w:rPr>
          <w:rFonts w:ascii="Calibri" w:hAnsi="Calibri" w:cs="Calibri"/>
          <w:szCs w:val="22"/>
        </w:rPr>
        <w:t xml:space="preserve"> schafft neuen Gestaltungsraum für das Beziehungsleben. Teilnehmer berichten immer wieder über die neu</w:t>
      </w:r>
      <w:r w:rsidR="005742F8" w:rsidRPr="009E0BA6">
        <w:rPr>
          <w:rFonts w:ascii="Calibri" w:hAnsi="Calibri" w:cs="Calibri"/>
          <w:szCs w:val="22"/>
        </w:rPr>
        <w:t xml:space="preserve"> </w:t>
      </w:r>
      <w:r w:rsidRPr="009E0BA6">
        <w:rPr>
          <w:rFonts w:ascii="Calibri" w:hAnsi="Calibri" w:cs="Calibri"/>
          <w:szCs w:val="22"/>
        </w:rPr>
        <w:t xml:space="preserve">entdeckte Lebendigkeit im Fühlen, Sehen und Spüren. </w:t>
      </w:r>
    </w:p>
    <w:p w:rsidR="00592413" w:rsidRPr="005742F8" w:rsidRDefault="00D04A47" w:rsidP="00592413">
      <w:pPr>
        <w:widowControl w:val="0"/>
        <w:autoSpaceDE w:val="0"/>
        <w:autoSpaceDN w:val="0"/>
        <w:adjustRightInd w:val="0"/>
        <w:spacing w:after="200" w:line="276" w:lineRule="auto"/>
        <w:ind w:right="-431"/>
        <w:contextualSpacing/>
        <w:jc w:val="both"/>
        <w:rPr>
          <w:rFonts w:asciiTheme="majorHAnsi" w:hAnsiTheme="majorHAnsi" w:cs="Calibri"/>
          <w:szCs w:val="22"/>
        </w:rPr>
      </w:pPr>
      <w:r w:rsidRPr="009E0BA6">
        <w:rPr>
          <w:rFonts w:ascii="Calibri" w:hAnsi="Calibri" w:cs="Calibri"/>
          <w:szCs w:val="22"/>
        </w:rPr>
        <w:t xml:space="preserve">In diesem Kreativworkshop für Paare können spezielle Themen und Dynamiken, die wir in </w:t>
      </w:r>
      <w:r w:rsidRPr="005742F8">
        <w:rPr>
          <w:rFonts w:asciiTheme="majorHAnsi" w:hAnsiTheme="majorHAnsi" w:cs="Calibri"/>
          <w:szCs w:val="22"/>
        </w:rPr>
        <w:t xml:space="preserve">Partnerschaften erleben, noch spezifischer erforscht werden. Für manche Paare ist dies ein guter Einstieg, für andere eine </w:t>
      </w:r>
      <w:r w:rsidR="005742F8" w:rsidRPr="005742F8">
        <w:rPr>
          <w:rFonts w:asciiTheme="majorHAnsi" w:hAnsiTheme="majorHAnsi" w:cs="Calibri"/>
          <w:szCs w:val="22"/>
        </w:rPr>
        <w:t xml:space="preserve">bereichernde </w:t>
      </w:r>
      <w:r w:rsidRPr="005742F8">
        <w:rPr>
          <w:rFonts w:asciiTheme="majorHAnsi" w:hAnsiTheme="majorHAnsi" w:cs="Calibri"/>
          <w:szCs w:val="22"/>
        </w:rPr>
        <w:t>Vertiefung.</w:t>
      </w:r>
    </w:p>
    <w:p w:rsidR="005742F8" w:rsidRPr="005742F8" w:rsidRDefault="005742F8" w:rsidP="00592413">
      <w:pPr>
        <w:widowControl w:val="0"/>
        <w:autoSpaceDE w:val="0"/>
        <w:autoSpaceDN w:val="0"/>
        <w:adjustRightInd w:val="0"/>
        <w:spacing w:before="100" w:after="100"/>
        <w:ind w:right="-432"/>
        <w:contextualSpacing/>
        <w:jc w:val="both"/>
        <w:rPr>
          <w:rFonts w:asciiTheme="majorHAnsi" w:hAnsiTheme="majorHAnsi" w:cs="Calibri"/>
          <w:szCs w:val="22"/>
        </w:rPr>
      </w:pPr>
    </w:p>
    <w:p w:rsidR="005742F8" w:rsidRPr="005742F8" w:rsidRDefault="005742F8" w:rsidP="005742F8">
      <w:pPr>
        <w:rPr>
          <w:rFonts w:asciiTheme="majorHAnsi" w:hAnsiTheme="majorHAnsi"/>
        </w:rPr>
      </w:pPr>
      <w:r w:rsidRPr="005742F8">
        <w:rPr>
          <w:rFonts w:asciiTheme="majorHAnsi" w:hAnsiTheme="majorHAnsi"/>
        </w:rPr>
        <w:t>Kreativworkshop für Paare</w:t>
      </w:r>
    </w:p>
    <w:p w:rsidR="005742F8" w:rsidRPr="005742F8" w:rsidRDefault="005742F8" w:rsidP="005742F8">
      <w:pPr>
        <w:rPr>
          <w:rFonts w:asciiTheme="majorHAnsi" w:hAnsiTheme="majorHAnsi"/>
        </w:rPr>
      </w:pPr>
      <w:r w:rsidRPr="005742F8">
        <w:rPr>
          <w:rFonts w:asciiTheme="majorHAnsi" w:hAnsiTheme="majorHAnsi"/>
        </w:rPr>
        <w:t>Termin: Fr., 21. November 2014 - 09.00 Uhr bis 20.00 Uhr</w:t>
      </w:r>
    </w:p>
    <w:p w:rsidR="005742F8" w:rsidRPr="005742F8" w:rsidRDefault="005742F8" w:rsidP="005742F8">
      <w:pPr>
        <w:rPr>
          <w:rFonts w:asciiTheme="majorHAnsi" w:hAnsiTheme="majorHAnsi"/>
        </w:rPr>
      </w:pPr>
      <w:r w:rsidRPr="005742F8">
        <w:rPr>
          <w:rFonts w:asciiTheme="majorHAnsi" w:hAnsiTheme="majorHAnsi"/>
        </w:rPr>
        <w:t>               Sa., 22. November 2014 – 10.00 Uhr bis 18.00 Uhr</w:t>
      </w:r>
    </w:p>
    <w:p w:rsidR="00D04A47" w:rsidRPr="005742F8" w:rsidRDefault="00D04A47" w:rsidP="00592413">
      <w:pPr>
        <w:widowControl w:val="0"/>
        <w:autoSpaceDE w:val="0"/>
        <w:autoSpaceDN w:val="0"/>
        <w:adjustRightInd w:val="0"/>
        <w:spacing w:before="100" w:after="100"/>
        <w:ind w:right="-432"/>
        <w:contextualSpacing/>
        <w:jc w:val="both"/>
        <w:rPr>
          <w:rFonts w:asciiTheme="majorHAnsi" w:hAnsiTheme="majorHAnsi" w:cs="Calibri"/>
          <w:szCs w:val="22"/>
        </w:rPr>
      </w:pPr>
    </w:p>
    <w:p w:rsidR="00206533" w:rsidRPr="005742F8" w:rsidRDefault="005742F8" w:rsidP="00206533">
      <w:pPr>
        <w:widowControl w:val="0"/>
        <w:autoSpaceDE w:val="0"/>
        <w:autoSpaceDN w:val="0"/>
        <w:adjustRightInd w:val="0"/>
        <w:ind w:right="-431"/>
        <w:contextualSpacing/>
        <w:jc w:val="both"/>
        <w:rPr>
          <w:rFonts w:asciiTheme="majorHAnsi" w:hAnsiTheme="majorHAnsi" w:cs="Calibri"/>
          <w:color w:val="AC921A"/>
          <w:u w:val="single" w:color="AC921A"/>
        </w:rPr>
      </w:pPr>
      <w:r w:rsidRPr="005742F8">
        <w:rPr>
          <w:rFonts w:asciiTheme="majorHAnsi" w:hAnsiTheme="majorHAnsi" w:cs="Calibri"/>
          <w:color w:val="AC921A"/>
          <w:u w:val="single" w:color="AC921A"/>
        </w:rPr>
        <w:t>Nähere Infos:</w:t>
      </w:r>
    </w:p>
    <w:p w:rsidR="00206533" w:rsidRPr="005742F8" w:rsidRDefault="005742F8" w:rsidP="00206533">
      <w:pPr>
        <w:contextualSpacing/>
        <w:jc w:val="both"/>
        <w:rPr>
          <w:rFonts w:asciiTheme="majorHAnsi" w:hAnsiTheme="majorHAnsi"/>
          <w:bCs/>
        </w:rPr>
      </w:pPr>
      <w:r w:rsidRPr="005742F8">
        <w:rPr>
          <w:rFonts w:asciiTheme="majorHAnsi" w:hAnsiTheme="majorHAnsi"/>
          <w:bCs/>
        </w:rPr>
        <w:t xml:space="preserve">Praxiswerkstatt Salzburg </w:t>
      </w:r>
    </w:p>
    <w:p w:rsidR="00206533" w:rsidRPr="005742F8" w:rsidRDefault="005742F8" w:rsidP="00206533">
      <w:pPr>
        <w:contextualSpacing/>
        <w:jc w:val="both"/>
        <w:rPr>
          <w:rFonts w:asciiTheme="majorHAnsi" w:hAnsiTheme="majorHAnsi"/>
          <w:bCs/>
        </w:rPr>
      </w:pPr>
      <w:r w:rsidRPr="005742F8">
        <w:rPr>
          <w:rFonts w:asciiTheme="majorHAnsi" w:hAnsiTheme="majorHAnsi"/>
          <w:bCs/>
        </w:rPr>
        <w:t>Tel.: 0662/877118</w:t>
      </w:r>
    </w:p>
    <w:p w:rsidR="00206533" w:rsidRPr="005742F8" w:rsidRDefault="005742F8" w:rsidP="00206533">
      <w:pPr>
        <w:contextualSpacing/>
        <w:jc w:val="both"/>
        <w:rPr>
          <w:rFonts w:asciiTheme="majorHAnsi" w:hAnsiTheme="majorHAnsi"/>
        </w:rPr>
      </w:pPr>
      <w:r w:rsidRPr="005742F8">
        <w:rPr>
          <w:rFonts w:asciiTheme="majorHAnsi" w:hAnsiTheme="majorHAnsi"/>
          <w:bCs/>
        </w:rPr>
        <w:t>www.praxiswerkstatt.com</w:t>
      </w:r>
    </w:p>
    <w:p w:rsidR="009E0BA6" w:rsidRPr="005742F8" w:rsidRDefault="00A66674">
      <w:pPr>
        <w:rPr>
          <w:rFonts w:asciiTheme="majorHAnsi" w:hAnsiTheme="majorHAnsi"/>
        </w:rPr>
      </w:pPr>
    </w:p>
    <w:sectPr w:rsidR="009E0BA6" w:rsidRPr="005742F8" w:rsidSect="009E0BA6">
      <w:pgSz w:w="12240" w:h="15840"/>
      <w:pgMar w:top="1417" w:right="1417" w:bottom="1134"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4A47"/>
    <w:rsid w:val="00342216"/>
    <w:rsid w:val="0052755E"/>
    <w:rsid w:val="005742F8"/>
    <w:rsid w:val="00A66674"/>
    <w:rsid w:val="00D04A4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04E6"/>
    <w:rPr>
      <w:rFonts w:ascii="Verdana" w:hAnsi="Verdana"/>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46182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Macintosh Word</Application>
  <DocSecurity>0</DocSecurity>
  <Lines>11</Lines>
  <Paragraphs>2</Paragraphs>
  <ScaleCrop>false</ScaleCrop>
  <Company>cf</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christafradl</dc:creator>
  <cp:keywords/>
  <cp:lastModifiedBy>christafradl</cp:lastModifiedBy>
  <cp:revision>3</cp:revision>
  <dcterms:created xsi:type="dcterms:W3CDTF">2014-06-08T14:59:00Z</dcterms:created>
  <dcterms:modified xsi:type="dcterms:W3CDTF">2014-06-08T15:55:00Z</dcterms:modified>
</cp:coreProperties>
</file>